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办学能力评价应知应会（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教师篇六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1E7AD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迎评准备与职责要求</w:t>
      </w:r>
    </w:p>
    <w:p w14:paraId="562EA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一、二级学院在办学能力评价工作中应做好哪些准备？</w:t>
      </w:r>
    </w:p>
    <w:p w14:paraId="0C74AE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二级学院负责人需熟悉学校《学校教育教学关键要素评估自评报告》内容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，做好专家访谈准备与预案，在访谈中认真、准确回答专家提出的问题。</w:t>
      </w:r>
    </w:p>
    <w:p w14:paraId="08D818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准备专家访谈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：思考本学院如何落实学校办学定位、办学理念和培养目标，梳理工作举措、实施效果、人才培养亮点、存在问题及改进方向。</w:t>
      </w:r>
    </w:p>
    <w:p w14:paraId="66E30E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准备支撑材料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：完善教学文档，及时报送评估专家调阅的重要备查材料，确保材料真实、完整、有据可查。</w:t>
      </w:r>
    </w:p>
    <w:p w14:paraId="6352B0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优化学院环境与宣传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：结合自身特色适度开展迎评宣传展示，营造良好氛围；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更新学院网页内容，充分展示本单位建设风貌、育人成就和教学特色。</w:t>
      </w:r>
    </w:p>
    <w:p w14:paraId="4507EC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配合协调工作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：积极主动配合相关职能部门及专项工作组，做细各类座谈会的组织安排，确保各项迎评工作衔接顺畅。</w:t>
      </w:r>
    </w:p>
    <w:p w14:paraId="260D0A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强化教学管理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：加强教风建设，保障教学环节（尤其是课堂教学、实践教学）正常运行，规范教学档案管理，确保教学质量达标。</w:t>
      </w:r>
    </w:p>
    <w:p w14:paraId="669BCB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抓牢学风建设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：引导学生以饱满向上的精神风貌参与评估，展现良好学风。</w:t>
      </w:r>
    </w:p>
    <w:p w14:paraId="4352BC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保障评估期间联络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：指定一位评估期间24小时联络人，二级学院领导需在岗待命，确保能及时响应需求、提供相关材料。</w:t>
      </w:r>
    </w:p>
    <w:p w14:paraId="48413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二、专业带头人应掌握哪些基本情况？</w:t>
      </w:r>
    </w:p>
    <w:p w14:paraId="21C7C7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本专业基础信息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：包括专业建立与发展历程、招生人数、录取率、第一志愿率、毕业率、就业率、就业起薪、毕业生主要去向、毕业后发展情况，以及本专业教师结构与背景、教师对专业发展的支持度等。</w:t>
      </w:r>
    </w:p>
    <w:p w14:paraId="478A23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专业核心定位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：明确专业的办学目标和人才培养目标，确保与学校办学定位、区域产业需求相契合。</w:t>
      </w:r>
    </w:p>
    <w:p w14:paraId="1408B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专业建设现状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：梳理专业办学过程中的亮点、优势，精准识别专业建设的瓶颈问题。</w:t>
      </w:r>
    </w:p>
    <w:p w14:paraId="5C2B9E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改革方向与举措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：清晰阐述专业改革的总体思路和具体措施，包括课程优化、师资建设、实训升级等方面的规划。</w:t>
      </w:r>
    </w:p>
    <w:p w14:paraId="3386AA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人才培养方案细节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：掌握本专业人才培养方案的具体要求，如学分要求、课程结构、教学满意度、课程体系对毕业要求的支撑情况等。</w:t>
      </w:r>
    </w:p>
    <w:p w14:paraId="47186F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发展建议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：结合行业趋势与专业实际，提出对本专业发展的合理意见和建议，助力专业持续优化。</w:t>
      </w:r>
    </w:p>
    <w:p w14:paraId="1F7DB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三、</w:t>
      </w:r>
      <w:r>
        <w:rPr>
          <w:rStyle w:val="5"/>
          <w:rFonts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教师在办学能力评价中应该做好哪些准备？</w:t>
      </w:r>
    </w:p>
    <w:p w14:paraId="73BB7E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明确评价要求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：了解办学能力评价的标准和要求，充分认识评价工作的重要意义，对照标准自查自身教学工作，开展针对性准备。</w:t>
      </w:r>
    </w:p>
    <w:p w14:paraId="7F21011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熟悉校情与专业情况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：了解学校、学院、专业基本情况，掌握本专业人才培养目标及毕业要求，清楚自身承担的教学任务（课程、实践等）对人才培养目标的支撑作用。</w:t>
      </w:r>
    </w:p>
    <w:p w14:paraId="205E64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规范教学行为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：严格遵循学校教学规范，严把教学质量关，认真落实备课、上课、作业批改、实训指导等各项教学环节要求。</w:t>
      </w:r>
    </w:p>
    <w:p w14:paraId="6EA658E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整理教学材料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：健全课程标准、教学设计、教学进度检查表等基本教学文件，按要求整理、规范教学材料，确保材料完整、规范。</w:t>
      </w:r>
    </w:p>
    <w:p w14:paraId="2733DDB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准备专家听课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：严谨治学、精心备课，准时上课，优化教学内容与方法，全力展现最佳教学状态，确保课堂教学质量。</w:t>
      </w:r>
    </w:p>
    <w:p w14:paraId="751D81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配合专家工作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：如实提供专家所需的材料和信息，准备参与评估专家组指定的问卷调查，积极配合完成座谈访谈，客观反馈教学情况。</w:t>
      </w:r>
    </w:p>
    <w:p w14:paraId="16689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436ADA-172F-4909-BE01-FF88051538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8386EDB-5EA4-4A96-A936-49DE05DE18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544FB5-B01E-4195-BAAE-262492CA11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BA5DB0D-7809-4CCC-B1D2-0F4F073845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E3611"/>
    <w:multiLevelType w:val="singleLevel"/>
    <w:tmpl w:val="927E361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ECC3F74"/>
    <w:multiLevelType w:val="singleLevel"/>
    <w:tmpl w:val="CECC3F7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37333889"/>
    <w:multiLevelType w:val="singleLevel"/>
    <w:tmpl w:val="3733388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905CC"/>
    <w:rsid w:val="06E332CD"/>
    <w:rsid w:val="23F30709"/>
    <w:rsid w:val="3C3905CC"/>
    <w:rsid w:val="4AFC3310"/>
    <w:rsid w:val="56D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50c576d5-b0f5-4a2f-98f0-1d164e07ea55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5C2B9E60</paraID>
      <start>9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b6f145-0ad6-46d5-b079-92501d87c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1198</Characters>
  <Lines>0</Lines>
  <Paragraphs>0</Paragraphs>
  <TotalTime>9</TotalTime>
  <ScaleCrop>false</ScaleCrop>
  <LinksUpToDate>false</LinksUpToDate>
  <CharactersWithSpaces>1198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2025-12-15T07:48:00Z</dcterms:created>
  <dc:creator>YJT</dc:creator>
  <cp:lastModifiedBy>YJT</cp:lastModifiedBy>
  <dcterms:modified xsi:type="dcterms:W3CDTF">2025-12-16T07:50:47Z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943876F57977448A90E378338FF8475F_11</vt:lpwstr>
  </property>
  <property fmtid="{D5CDD505-2E9C-101B-9397-08002B2CF9AE}" pid="4" name="KSOTemplateDocerSaveRecord">
    <vt:lpwstr>eyJoZGlkIjoiZTI0ZjZkODVmNTE5YzEwMzVjYTExZjA5NzZlODliZWYiLCJ1c2VySWQiOiI3MjI2ODA0OTEifQ==</vt:lpwstr>
  </property>
</Properties>
</file>